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86426" w:rsidRPr="00E61A3A" w:rsidRDefault="00C86426">
      <w:pPr>
        <w:rPr>
          <w:b/>
        </w:rPr>
      </w:pPr>
      <w:r w:rsidRPr="00E61A3A">
        <w:rPr>
          <w:b/>
        </w:rPr>
        <w:t>Listed below are some of the main events and developments which took place during Fitzgerald’s life.</w:t>
      </w:r>
    </w:p>
    <w:p w:rsidR="00C86426" w:rsidRPr="00E61A3A" w:rsidRDefault="00C86426">
      <w:pPr>
        <w:rPr>
          <w:b/>
        </w:rPr>
      </w:pPr>
      <w:r w:rsidRPr="00E61A3A">
        <w:rPr>
          <w:b/>
        </w:rPr>
        <w:t>Talk about the kind of world Fitzgerald lived in. How might this have affected his work and what he chose to write about?</w:t>
      </w:r>
    </w:p>
    <w:p w:rsidR="00C86426" w:rsidRDefault="00C86426">
      <w:r>
        <w:t>1896</w:t>
      </w:r>
      <w:r>
        <w:tab/>
        <w:t>US Supreme Court upholds legality of segregation; F Scott Fitzgerald born.</w:t>
      </w:r>
    </w:p>
    <w:p w:rsidR="00C86426" w:rsidRDefault="00C86426">
      <w:r>
        <w:t>1906</w:t>
      </w:r>
      <w:r>
        <w:tab/>
      </w:r>
      <w:r w:rsidR="00E61A3A">
        <w:t>Anti-</w:t>
      </w:r>
      <w:r>
        <w:t>black riot in Atlanta – 22 killed</w:t>
      </w:r>
    </w:p>
    <w:p w:rsidR="00C86426" w:rsidRDefault="00C86426">
      <w:r>
        <w:t>1914</w:t>
      </w:r>
      <w:r>
        <w:tab/>
        <w:t>World War 1 starts</w:t>
      </w:r>
    </w:p>
    <w:p w:rsidR="00C86426" w:rsidRDefault="00C86426">
      <w:r>
        <w:t>1917</w:t>
      </w:r>
      <w:r>
        <w:tab/>
        <w:t>US enters World War 1 (Uncle Sam poster); 24% of US homes have electricity</w:t>
      </w:r>
    </w:p>
    <w:p w:rsidR="00C86426" w:rsidRDefault="00C86426" w:rsidP="00C86426">
      <w:pPr>
        <w:ind w:left="720" w:hanging="720"/>
      </w:pPr>
      <w:r>
        <w:t>1918</w:t>
      </w:r>
      <w:r>
        <w:tab/>
        <w:t>World War 1 ends;</w:t>
      </w:r>
      <w:r w:rsidR="00567B80">
        <w:t xml:space="preserve"> League of Nations; worldwide flu</w:t>
      </w:r>
      <w:r>
        <w:t xml:space="preserve"> epidemic kills 5 million Americans</w:t>
      </w:r>
    </w:p>
    <w:p w:rsidR="00C86426" w:rsidRDefault="00C86426" w:rsidP="00A7289B">
      <w:pPr>
        <w:ind w:left="720" w:hanging="720"/>
      </w:pPr>
      <w:r>
        <w:t>1919</w:t>
      </w:r>
      <w:r>
        <w:tab/>
      </w:r>
      <w:r w:rsidR="00A7289B">
        <w:t>18</w:t>
      </w:r>
      <w:r w:rsidR="00A7289B" w:rsidRPr="00A7289B">
        <w:rPr>
          <w:vertAlign w:val="superscript"/>
        </w:rPr>
        <w:t>th</w:t>
      </w:r>
      <w:r w:rsidR="00A7289B">
        <w:t xml:space="preserve"> Amendment to the Constitution (popularly known as Prohibition) outlawing the sale of all alcohol passed in January, with the Volstead Act passed in September. This allowed the law to exact penalties from those breaking the Amendment. The Amendment came into force at the beginning of 1920; Irish War of Independence (till 1921)</w:t>
      </w:r>
    </w:p>
    <w:p w:rsidR="00A7289B" w:rsidRDefault="00A7289B" w:rsidP="00A7289B">
      <w:pPr>
        <w:ind w:left="720" w:hanging="720"/>
      </w:pPr>
      <w:r>
        <w:t>1920</w:t>
      </w:r>
      <w:r>
        <w:tab/>
        <w:t xml:space="preserve">Women get the vote in the US (Women’s Suffrage Amendment); 8 million cars in the US; Fitzgerald publishes his first novel </w:t>
      </w:r>
      <w:r w:rsidRPr="00A7289B">
        <w:rPr>
          <w:i/>
        </w:rPr>
        <w:t>This Side of Paradise</w:t>
      </w:r>
      <w:r>
        <w:rPr>
          <w:i/>
        </w:rPr>
        <w:t xml:space="preserve"> </w:t>
      </w:r>
      <w:r>
        <w:t xml:space="preserve">and a collection of short stories </w:t>
      </w:r>
      <w:r w:rsidRPr="00A7289B">
        <w:rPr>
          <w:i/>
        </w:rPr>
        <w:t>Flappers and Philosophers</w:t>
      </w:r>
      <w:r>
        <w:rPr>
          <w:i/>
        </w:rPr>
        <w:t xml:space="preserve">. </w:t>
      </w:r>
    </w:p>
    <w:p w:rsidR="00A7289B" w:rsidRDefault="00A7289B" w:rsidP="00A7289B">
      <w:pPr>
        <w:ind w:left="720" w:hanging="720"/>
      </w:pPr>
      <w:r>
        <w:t xml:space="preserve">1921 </w:t>
      </w:r>
      <w:r w:rsidR="00567B80">
        <w:tab/>
      </w:r>
      <w:r>
        <w:t>Baseball World Series broadcast on radio; immigration controls introduced</w:t>
      </w:r>
    </w:p>
    <w:p w:rsidR="00A7289B" w:rsidRDefault="00A7289B" w:rsidP="00A7289B">
      <w:pPr>
        <w:ind w:left="720" w:hanging="720"/>
      </w:pPr>
      <w:r>
        <w:t>1922</w:t>
      </w:r>
      <w:r>
        <w:tab/>
        <w:t xml:space="preserve">T.S. Eliot’s </w:t>
      </w:r>
      <w:r w:rsidRPr="00A7289B">
        <w:rPr>
          <w:i/>
        </w:rPr>
        <w:t>The Wasteland</w:t>
      </w:r>
      <w:r w:rsidR="00A5182A">
        <w:t xml:space="preserve"> published; 40 million film tickets sold each week in the US</w:t>
      </w:r>
    </w:p>
    <w:p w:rsidR="00A5182A" w:rsidRDefault="00A5182A" w:rsidP="00A7289B">
      <w:pPr>
        <w:ind w:left="720" w:hanging="720"/>
      </w:pPr>
      <w:r>
        <w:t>1924</w:t>
      </w:r>
      <w:r>
        <w:tab/>
        <w:t xml:space="preserve">First Walt Disney cartoon: </w:t>
      </w:r>
      <w:r w:rsidRPr="00A5182A">
        <w:rPr>
          <w:i/>
        </w:rPr>
        <w:t>Alice in Wonderland</w:t>
      </w:r>
      <w:r>
        <w:rPr>
          <w:i/>
        </w:rPr>
        <w:t xml:space="preserve">; </w:t>
      </w:r>
      <w:r w:rsidRPr="00A5182A">
        <w:t>Gershwin’s</w:t>
      </w:r>
      <w:r>
        <w:t xml:space="preserve"> </w:t>
      </w:r>
      <w:r w:rsidRPr="00A5182A">
        <w:rPr>
          <w:i/>
        </w:rPr>
        <w:t>‘Rhapsody in Blue’</w:t>
      </w:r>
      <w:r>
        <w:t xml:space="preserve"> performed</w:t>
      </w:r>
    </w:p>
    <w:p w:rsidR="00A5182A" w:rsidRDefault="00A5182A" w:rsidP="00A7289B">
      <w:pPr>
        <w:ind w:left="720" w:hanging="720"/>
        <w:rPr>
          <w:i/>
        </w:rPr>
      </w:pPr>
      <w:r>
        <w:t>1925</w:t>
      </w:r>
      <w:r>
        <w:tab/>
        <w:t xml:space="preserve">Warner Brothers start to make ‘talkies’; Miss America contest; Fitzgerald publishes </w:t>
      </w:r>
      <w:r w:rsidRPr="00A5182A">
        <w:rPr>
          <w:i/>
        </w:rPr>
        <w:t>The Great Gatsby</w:t>
      </w:r>
    </w:p>
    <w:p w:rsidR="00A5182A" w:rsidRDefault="00A5182A" w:rsidP="00A7289B">
      <w:pPr>
        <w:ind w:left="720" w:hanging="720"/>
      </w:pPr>
      <w:r>
        <w:t>1926</w:t>
      </w:r>
      <w:r>
        <w:tab/>
        <w:t>The film star Rudolph Valentino’s funeral sparks mass hysteria</w:t>
      </w:r>
      <w:bookmarkStart w:id="0" w:name="_GoBack"/>
      <w:bookmarkEnd w:id="0"/>
    </w:p>
    <w:p w:rsidR="00A5182A" w:rsidRDefault="00A5182A" w:rsidP="00A7289B">
      <w:pPr>
        <w:ind w:left="720" w:hanging="720"/>
      </w:pPr>
      <w:r>
        <w:t>1927</w:t>
      </w:r>
      <w:r>
        <w:tab/>
        <w:t xml:space="preserve">International airmail; </w:t>
      </w:r>
      <w:r w:rsidRPr="00A5182A">
        <w:rPr>
          <w:i/>
        </w:rPr>
        <w:t>The Jazz Singer</w:t>
      </w:r>
      <w:r>
        <w:t xml:space="preserve"> is the first popular ‘talkie’</w:t>
      </w:r>
    </w:p>
    <w:p w:rsidR="00A5182A" w:rsidRDefault="00A5182A" w:rsidP="00A7289B">
      <w:pPr>
        <w:ind w:left="720" w:hanging="720"/>
      </w:pPr>
      <w:r>
        <w:t>1928</w:t>
      </w:r>
      <w:r>
        <w:tab/>
        <w:t>Charleston is the latest dance craze</w:t>
      </w:r>
    </w:p>
    <w:p w:rsidR="00A5182A" w:rsidRDefault="00A5182A" w:rsidP="00A7289B">
      <w:pPr>
        <w:ind w:left="720" w:hanging="720"/>
      </w:pPr>
      <w:r>
        <w:t>1929</w:t>
      </w:r>
      <w:r>
        <w:tab/>
        <w:t>US stock market crash; beginning of The Great Depression</w:t>
      </w:r>
    </w:p>
    <w:p w:rsidR="00A5182A" w:rsidRDefault="00A5182A" w:rsidP="00A7289B">
      <w:pPr>
        <w:ind w:left="720" w:hanging="720"/>
      </w:pPr>
      <w:r>
        <w:t>1930</w:t>
      </w:r>
      <w:r>
        <w:tab/>
        <w:t xml:space="preserve">Hollywood: Motion Picture Code; BBC play on TV; Hemingway publishes </w:t>
      </w:r>
      <w:r w:rsidRPr="00A5182A">
        <w:rPr>
          <w:i/>
        </w:rPr>
        <w:t>Farewell to Arms</w:t>
      </w:r>
      <w:r>
        <w:rPr>
          <w:i/>
        </w:rPr>
        <w:t xml:space="preserve"> </w:t>
      </w:r>
    </w:p>
    <w:p w:rsidR="00A5182A" w:rsidRDefault="00A5182A" w:rsidP="00A7289B">
      <w:pPr>
        <w:ind w:left="720" w:hanging="720"/>
      </w:pPr>
      <w:r>
        <w:t xml:space="preserve">1933 </w:t>
      </w:r>
      <w:r>
        <w:tab/>
        <w:t>Hitler comes to power; Presidential candidate Roosevelt’s ‘New Deal’; 18</w:t>
      </w:r>
      <w:r w:rsidRPr="00A5182A">
        <w:rPr>
          <w:vertAlign w:val="superscript"/>
        </w:rPr>
        <w:t>th</w:t>
      </w:r>
      <w:r>
        <w:t xml:space="preserve"> Amendment (Prohibition) repealed to provide jobs</w:t>
      </w:r>
    </w:p>
    <w:p w:rsidR="00A5182A" w:rsidRDefault="00A5182A" w:rsidP="00A7289B">
      <w:pPr>
        <w:ind w:left="720" w:hanging="720"/>
      </w:pPr>
      <w:r>
        <w:t>1934</w:t>
      </w:r>
      <w:r>
        <w:tab/>
        <w:t xml:space="preserve">Nuremberg Laws strip German Jews of rights; Fitzgerald publishes </w:t>
      </w:r>
      <w:r w:rsidRPr="00A5182A">
        <w:rPr>
          <w:i/>
        </w:rPr>
        <w:t>Tender is The Night</w:t>
      </w:r>
      <w:r>
        <w:rPr>
          <w:i/>
        </w:rPr>
        <w:t xml:space="preserve"> </w:t>
      </w:r>
    </w:p>
    <w:p w:rsidR="00A5182A" w:rsidRDefault="00A5182A" w:rsidP="00A7289B">
      <w:pPr>
        <w:ind w:left="720" w:hanging="720"/>
      </w:pPr>
      <w:r>
        <w:t>1935</w:t>
      </w:r>
      <w:r>
        <w:tab/>
        <w:t xml:space="preserve"> Alcoholics anonymous founded</w:t>
      </w:r>
    </w:p>
    <w:p w:rsidR="00A7289B" w:rsidRDefault="00A5182A" w:rsidP="00567B80">
      <w:pPr>
        <w:ind w:left="720" w:hanging="720"/>
      </w:pPr>
      <w:r>
        <w:t>1940</w:t>
      </w:r>
      <w:r>
        <w:tab/>
        <w:t>F Scott Fitzgerald dies.</w:t>
      </w:r>
    </w:p>
    <w:sectPr w:rsidR="00A7289B">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67B80" w:rsidRDefault="00567B80" w:rsidP="00567B80">
      <w:pPr>
        <w:spacing w:after="0" w:line="240" w:lineRule="auto"/>
      </w:pPr>
      <w:r>
        <w:separator/>
      </w:r>
    </w:p>
  </w:endnote>
  <w:endnote w:type="continuationSeparator" w:id="0">
    <w:p w:rsidR="00567B80" w:rsidRDefault="00567B80" w:rsidP="00567B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67B80" w:rsidRDefault="00567B80" w:rsidP="00567B80">
      <w:pPr>
        <w:spacing w:after="0" w:line="240" w:lineRule="auto"/>
      </w:pPr>
      <w:r>
        <w:separator/>
      </w:r>
    </w:p>
  </w:footnote>
  <w:footnote w:type="continuationSeparator" w:id="0">
    <w:p w:rsidR="00567B80" w:rsidRDefault="00567B80" w:rsidP="00567B8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7B80" w:rsidRPr="00E61A3A" w:rsidRDefault="00567B80" w:rsidP="00567B80">
    <w:pPr>
      <w:rPr>
        <w:b/>
        <w:sz w:val="28"/>
        <w:szCs w:val="28"/>
      </w:rPr>
    </w:pPr>
    <w:r w:rsidRPr="00E61A3A">
      <w:rPr>
        <w:b/>
        <w:sz w:val="28"/>
        <w:szCs w:val="28"/>
      </w:rPr>
      <w:t>Key Dates</w:t>
    </w:r>
    <w:r w:rsidRPr="00E61A3A">
      <w:rPr>
        <w:b/>
        <w:sz w:val="28"/>
        <w:szCs w:val="28"/>
      </w:rPr>
      <w:t xml:space="preserve"> in the life of F. Scott Fitzgerald</w:t>
    </w:r>
  </w:p>
  <w:p w:rsidR="00567B80" w:rsidRDefault="00567B8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6426"/>
    <w:rsid w:val="00567B80"/>
    <w:rsid w:val="009960E8"/>
    <w:rsid w:val="00A5182A"/>
    <w:rsid w:val="00A7289B"/>
    <w:rsid w:val="00C86426"/>
    <w:rsid w:val="00E61A3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67B80"/>
    <w:pPr>
      <w:tabs>
        <w:tab w:val="center" w:pos="4513"/>
        <w:tab w:val="right" w:pos="9026"/>
      </w:tabs>
      <w:spacing w:after="0" w:line="240" w:lineRule="auto"/>
    </w:pPr>
  </w:style>
  <w:style w:type="character" w:customStyle="1" w:styleId="HeaderChar">
    <w:name w:val="Header Char"/>
    <w:basedOn w:val="DefaultParagraphFont"/>
    <w:link w:val="Header"/>
    <w:uiPriority w:val="99"/>
    <w:rsid w:val="00567B80"/>
  </w:style>
  <w:style w:type="paragraph" w:styleId="Footer">
    <w:name w:val="footer"/>
    <w:basedOn w:val="Normal"/>
    <w:link w:val="FooterChar"/>
    <w:uiPriority w:val="99"/>
    <w:unhideWhenUsed/>
    <w:rsid w:val="00567B80"/>
    <w:pPr>
      <w:tabs>
        <w:tab w:val="center" w:pos="4513"/>
        <w:tab w:val="right" w:pos="9026"/>
      </w:tabs>
      <w:spacing w:after="0" w:line="240" w:lineRule="auto"/>
    </w:pPr>
  </w:style>
  <w:style w:type="character" w:customStyle="1" w:styleId="FooterChar">
    <w:name w:val="Footer Char"/>
    <w:basedOn w:val="DefaultParagraphFont"/>
    <w:link w:val="Footer"/>
    <w:uiPriority w:val="99"/>
    <w:rsid w:val="00567B8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67B80"/>
    <w:pPr>
      <w:tabs>
        <w:tab w:val="center" w:pos="4513"/>
        <w:tab w:val="right" w:pos="9026"/>
      </w:tabs>
      <w:spacing w:after="0" w:line="240" w:lineRule="auto"/>
    </w:pPr>
  </w:style>
  <w:style w:type="character" w:customStyle="1" w:styleId="HeaderChar">
    <w:name w:val="Header Char"/>
    <w:basedOn w:val="DefaultParagraphFont"/>
    <w:link w:val="Header"/>
    <w:uiPriority w:val="99"/>
    <w:rsid w:val="00567B80"/>
  </w:style>
  <w:style w:type="paragraph" w:styleId="Footer">
    <w:name w:val="footer"/>
    <w:basedOn w:val="Normal"/>
    <w:link w:val="FooterChar"/>
    <w:uiPriority w:val="99"/>
    <w:unhideWhenUsed/>
    <w:rsid w:val="00567B80"/>
    <w:pPr>
      <w:tabs>
        <w:tab w:val="center" w:pos="4513"/>
        <w:tab w:val="right" w:pos="9026"/>
      </w:tabs>
      <w:spacing w:after="0" w:line="240" w:lineRule="auto"/>
    </w:pPr>
  </w:style>
  <w:style w:type="character" w:customStyle="1" w:styleId="FooterChar">
    <w:name w:val="Footer Char"/>
    <w:basedOn w:val="DefaultParagraphFont"/>
    <w:link w:val="Footer"/>
    <w:uiPriority w:val="99"/>
    <w:rsid w:val="00567B8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14EDBEBC</Template>
  <TotalTime>18</TotalTime>
  <Pages>1</Pages>
  <Words>311</Words>
  <Characters>1774</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Harlington Community School</Company>
  <LinksUpToDate>false</LinksUpToDate>
  <CharactersWithSpaces>2081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estajgi</dc:creator>
  <cp:lastModifiedBy>estajgi</cp:lastModifiedBy>
  <cp:revision>5</cp:revision>
  <dcterms:created xsi:type="dcterms:W3CDTF">2016-07-26T09:20:00Z</dcterms:created>
  <dcterms:modified xsi:type="dcterms:W3CDTF">2016-07-26T09:38:00Z</dcterms:modified>
</cp:coreProperties>
</file>