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32F" w:rsidRPr="00E45781" w:rsidRDefault="00E45781">
      <w:pPr>
        <w:rPr>
          <w:rFonts w:ascii="Comic Sans MS" w:hAnsi="Comic Sans MS"/>
        </w:rPr>
      </w:pPr>
      <w:r w:rsidRPr="00E45781">
        <w:rPr>
          <w:rFonts w:ascii="Comic Sans MS" w:hAnsi="Comic Sans MS"/>
        </w:rPr>
        <w:t>Critical statements: Consider whether you agree/disagree. Develop your argument</w:t>
      </w:r>
    </w:p>
    <w:p w:rsidR="00E45781" w:rsidRPr="00E45781" w:rsidRDefault="00E45781">
      <w:pPr>
        <w:rPr>
          <w:rFonts w:ascii="Comic Sans MS" w:hAnsi="Comic Sans MS"/>
        </w:rPr>
      </w:pPr>
    </w:p>
    <w:p w:rsidR="00E45781" w:rsidRDefault="00E45781">
      <w:pPr>
        <w:rPr>
          <w:rFonts w:ascii="Comic Sans MS" w:hAnsi="Comic Sans MS"/>
        </w:rPr>
      </w:pPr>
      <w:r w:rsidRPr="00E45781">
        <w:rPr>
          <w:rFonts w:ascii="Comic Sans MS" w:hAnsi="Comic Sans MS"/>
        </w:rPr>
        <w:t>Hector is an ambiguous hero- Stinson</w:t>
      </w:r>
    </w:p>
    <w:p w:rsidR="00D12A14" w:rsidRPr="00E45781" w:rsidRDefault="00D12A14">
      <w:pPr>
        <w:rPr>
          <w:rFonts w:ascii="Comic Sans MS" w:hAnsi="Comic Sans MS"/>
        </w:rPr>
      </w:pPr>
    </w:p>
    <w:p w:rsidR="00E45781" w:rsidRPr="00E45781" w:rsidRDefault="00E45781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  <w:r w:rsidRPr="00E45781">
        <w:rPr>
          <w:rFonts w:ascii="Comic Sans MS" w:hAnsi="Comic Sans MS" w:cs="ZapfCalligraphic801SWA"/>
        </w:rPr>
        <w:t xml:space="preserve">The idea of reviewers </w:t>
      </w:r>
      <w:r w:rsidRPr="00E45781">
        <w:rPr>
          <w:rFonts w:ascii="Comic Sans MS" w:hAnsi="Comic Sans MS" w:cs="ZapfCalligraphic801SWA"/>
        </w:rPr>
        <w:t>generally, and, it seems, of most</w:t>
      </w:r>
      <w:r w:rsidRPr="00E45781">
        <w:rPr>
          <w:rFonts w:ascii="Comic Sans MS" w:hAnsi="Comic Sans MS" w:cs="ZapfCalligraphic801SWA"/>
        </w:rPr>
        <w:t xml:space="preserve"> audiences, is that the message </w:t>
      </w:r>
      <w:r w:rsidRPr="00E45781">
        <w:rPr>
          <w:rFonts w:ascii="Comic Sans MS" w:hAnsi="Comic Sans MS" w:cs="ZapfCalligraphic801SWA"/>
        </w:rPr>
        <w:t>lies in an unequivocal endorsemen</w:t>
      </w:r>
      <w:r w:rsidRPr="00E45781">
        <w:rPr>
          <w:rFonts w:ascii="Comic Sans MS" w:hAnsi="Comic Sans MS" w:cs="ZapfCalligraphic801SWA"/>
        </w:rPr>
        <w:t xml:space="preserve">t of all save one or two of the </w:t>
      </w:r>
      <w:r w:rsidRPr="00E45781">
        <w:rPr>
          <w:rFonts w:ascii="Comic Sans MS" w:hAnsi="Comic Sans MS" w:cs="ZapfCalligraphic801SWA"/>
        </w:rPr>
        <w:t>ideas, teaching methods, attitudes</w:t>
      </w:r>
      <w:r w:rsidRPr="00E45781">
        <w:rPr>
          <w:rFonts w:ascii="Comic Sans MS" w:hAnsi="Comic Sans MS" w:cs="ZapfCalligraphic801SWA"/>
        </w:rPr>
        <w:t xml:space="preserve">, and sympathies of Hector, the </w:t>
      </w:r>
      <w:r w:rsidRPr="00E45781">
        <w:rPr>
          <w:rFonts w:ascii="Comic Sans MS" w:hAnsi="Comic Sans MS" w:cs="ZapfCalligraphic801SWA"/>
        </w:rPr>
        <w:t>charismatic teacher operating within a liberal humanist tradition.</w:t>
      </w:r>
      <w:r w:rsidRPr="00E45781">
        <w:rPr>
          <w:rFonts w:ascii="Comic Sans MS" w:hAnsi="Comic Sans MS" w:cs="ZapfCalligraphic801SWA"/>
        </w:rPr>
        <w:t xml:space="preserve"> Stinson</w:t>
      </w:r>
    </w:p>
    <w:p w:rsidR="00E45781" w:rsidRDefault="00E45781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</w:p>
    <w:p w:rsidR="00D12A14" w:rsidRDefault="00D12A14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</w:p>
    <w:p w:rsidR="00D12A14" w:rsidRPr="00E45781" w:rsidRDefault="00D12A14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</w:p>
    <w:p w:rsidR="00E45781" w:rsidRPr="00E45781" w:rsidRDefault="00E45781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  <w:r w:rsidRPr="00E45781">
        <w:rPr>
          <w:rFonts w:ascii="Comic Sans MS" w:hAnsi="Comic Sans MS" w:cs="ZapfCalligraphic801SWA"/>
        </w:rPr>
        <w:t>I</w:t>
      </w:r>
      <w:r w:rsidRPr="00E45781">
        <w:rPr>
          <w:rFonts w:ascii="Comic Sans MS" w:hAnsi="Comic Sans MS" w:cs="ZapfCalligraphic801SWA"/>
        </w:rPr>
        <w:t>t is, i</w:t>
      </w:r>
      <w:r w:rsidRPr="00E45781">
        <w:rPr>
          <w:rFonts w:ascii="Comic Sans MS" w:hAnsi="Comic Sans MS" w:cs="ZapfCalligraphic801SWA"/>
        </w:rPr>
        <w:t xml:space="preserve">n fact, the skilfully embedded </w:t>
      </w:r>
      <w:r w:rsidRPr="00E45781">
        <w:rPr>
          <w:rFonts w:ascii="Comic Sans MS" w:hAnsi="Comic Sans MS" w:cs="ZapfCalligraphic801SWA"/>
        </w:rPr>
        <w:t>ironies that give the play a weigh</w:t>
      </w:r>
      <w:r w:rsidRPr="00E45781">
        <w:rPr>
          <w:rFonts w:ascii="Comic Sans MS" w:hAnsi="Comic Sans MS" w:cs="ZapfCalligraphic801SWA"/>
        </w:rPr>
        <w:t xml:space="preserve">t and depth that do indeed make </w:t>
      </w:r>
      <w:r w:rsidRPr="00E45781">
        <w:rPr>
          <w:rFonts w:ascii="Comic Sans MS" w:hAnsi="Comic Sans MS" w:cs="ZapfCalligraphic801SWA"/>
        </w:rPr>
        <w:t>it a respectable</w:t>
      </w:r>
      <w:r w:rsidRPr="00E45781">
        <w:rPr>
          <w:rFonts w:ascii="Comic Sans MS" w:hAnsi="Comic Sans MS" w:cs="ZapfCalligraphic801SWA"/>
        </w:rPr>
        <w:t xml:space="preserve"> contribution to serious theatre</w:t>
      </w:r>
      <w:r w:rsidRPr="00E45781">
        <w:rPr>
          <w:rFonts w:ascii="Comic Sans MS" w:hAnsi="Comic Sans MS" w:cs="ZapfCalligraphic801SWA"/>
        </w:rPr>
        <w:t>. The play’</w:t>
      </w:r>
      <w:r w:rsidRPr="00E45781">
        <w:rPr>
          <w:rFonts w:ascii="Comic Sans MS" w:hAnsi="Comic Sans MS" w:cs="ZapfCalligraphic801SWA"/>
        </w:rPr>
        <w:t xml:space="preserve">s deep ironic </w:t>
      </w:r>
      <w:r w:rsidRPr="00E45781">
        <w:rPr>
          <w:rFonts w:ascii="Comic Sans MS" w:hAnsi="Comic Sans MS" w:cs="ZapfCalligraphic801SWA"/>
        </w:rPr>
        <w:t>structure n</w:t>
      </w:r>
      <w:r w:rsidRPr="00E45781">
        <w:rPr>
          <w:rFonts w:ascii="Comic Sans MS" w:hAnsi="Comic Sans MS" w:cs="ZapfCalligraphic801SWA"/>
        </w:rPr>
        <w:t xml:space="preserve">ot only saves it, </w:t>
      </w:r>
      <w:r w:rsidRPr="00E45781">
        <w:rPr>
          <w:rFonts w:ascii="Comic Sans MS" w:hAnsi="Comic Sans MS" w:cs="ZapfCalligraphic801SWA"/>
        </w:rPr>
        <w:t>unque</w:t>
      </w:r>
      <w:r w:rsidRPr="00E45781">
        <w:rPr>
          <w:rFonts w:ascii="Comic Sans MS" w:hAnsi="Comic Sans MS" w:cs="ZapfCalligraphic801SWA"/>
        </w:rPr>
        <w:t xml:space="preserve">stionably, from didacticism and sentimentality, but also </w:t>
      </w:r>
      <w:r w:rsidRPr="00E45781">
        <w:rPr>
          <w:rFonts w:ascii="Comic Sans MS" w:hAnsi="Comic Sans MS" w:cs="ZapfCalligraphic801SWA"/>
        </w:rPr>
        <w:t>ma</w:t>
      </w:r>
      <w:r w:rsidRPr="00E45781">
        <w:rPr>
          <w:rFonts w:ascii="Comic Sans MS" w:hAnsi="Comic Sans MS" w:cs="ZapfCalligraphic801SWA"/>
        </w:rPr>
        <w:t xml:space="preserve">kes it ideationally challenging </w:t>
      </w:r>
      <w:r w:rsidRPr="00E45781">
        <w:rPr>
          <w:rFonts w:ascii="Comic Sans MS" w:hAnsi="Comic Sans MS" w:cs="ZapfCalligraphic801SWA"/>
        </w:rPr>
        <w:t>and intellectually humorous.</w:t>
      </w:r>
      <w:r w:rsidRPr="00E45781">
        <w:rPr>
          <w:rFonts w:ascii="Comic Sans MS" w:hAnsi="Comic Sans MS" w:cs="ZapfCalligraphic801SWA"/>
        </w:rPr>
        <w:t xml:space="preserve"> Stinson</w:t>
      </w:r>
    </w:p>
    <w:p w:rsidR="00E45781" w:rsidRDefault="00E45781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</w:p>
    <w:p w:rsidR="00D12A14" w:rsidRDefault="00D12A14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</w:p>
    <w:p w:rsidR="00D12A14" w:rsidRPr="00E45781" w:rsidRDefault="00D12A14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</w:p>
    <w:p w:rsidR="00E45781" w:rsidRPr="00E45781" w:rsidRDefault="00E45781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  <w:r w:rsidRPr="00E45781">
        <w:rPr>
          <w:rFonts w:ascii="Comic Sans MS" w:hAnsi="Comic Sans MS" w:cs="ZapfCalligraphic801SWA,Italic"/>
          <w:i/>
          <w:iCs/>
        </w:rPr>
        <w:t xml:space="preserve">The History Boys, </w:t>
      </w:r>
      <w:r w:rsidRPr="00E45781">
        <w:rPr>
          <w:rFonts w:ascii="Comic Sans MS" w:hAnsi="Comic Sans MS" w:cs="ZapfCalligraphic801SWA"/>
        </w:rPr>
        <w:t>a play full of performances of various kinds, is, in</w:t>
      </w:r>
    </w:p>
    <w:p w:rsidR="00E45781" w:rsidRPr="00E45781" w:rsidRDefault="00E45781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  <w:proofErr w:type="gramStart"/>
      <w:r w:rsidRPr="00E45781">
        <w:rPr>
          <w:rFonts w:ascii="Comic Sans MS" w:hAnsi="Comic Sans MS" w:cs="ZapfCalligraphic801SWA"/>
        </w:rPr>
        <w:t>fact</w:t>
      </w:r>
      <w:proofErr w:type="gramEnd"/>
      <w:r w:rsidRPr="00E45781">
        <w:rPr>
          <w:rFonts w:ascii="Comic Sans MS" w:hAnsi="Comic Sans MS" w:cs="ZapfCalligraphic801SWA"/>
        </w:rPr>
        <w:t>, a play about performance(s), including a bit of self-reflexivity as</w:t>
      </w:r>
    </w:p>
    <w:p w:rsidR="00E45781" w:rsidRPr="00E45781" w:rsidRDefault="00E45781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  <w:r w:rsidRPr="00E45781">
        <w:rPr>
          <w:rFonts w:ascii="Comic Sans MS" w:hAnsi="Comic Sans MS" w:cs="ZapfCalligraphic801SWA"/>
        </w:rPr>
        <w:t>Bennett encourages us to interrogate his own performance in the</w:t>
      </w:r>
    </w:p>
    <w:p w:rsidR="00E45781" w:rsidRPr="00E45781" w:rsidRDefault="00E45781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  <w:proofErr w:type="gramStart"/>
      <w:r w:rsidRPr="00E45781">
        <w:rPr>
          <w:rFonts w:ascii="Comic Sans MS" w:hAnsi="Comic Sans MS" w:cs="ZapfCalligraphic801SWA"/>
        </w:rPr>
        <w:t>writing</w:t>
      </w:r>
      <w:proofErr w:type="gramEnd"/>
      <w:r w:rsidRPr="00E45781">
        <w:rPr>
          <w:rFonts w:ascii="Comic Sans MS" w:hAnsi="Comic Sans MS" w:cs="ZapfCalligraphic801SWA"/>
        </w:rPr>
        <w:t xml:space="preserve"> of the play. Stinson</w:t>
      </w:r>
    </w:p>
    <w:p w:rsidR="00E45781" w:rsidRDefault="00E45781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</w:p>
    <w:p w:rsidR="00D12A14" w:rsidRDefault="00D12A14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</w:p>
    <w:p w:rsidR="00D12A14" w:rsidRPr="00E45781" w:rsidRDefault="00D12A14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  <w:bookmarkStart w:id="0" w:name="_GoBack"/>
      <w:bookmarkEnd w:id="0"/>
    </w:p>
    <w:p w:rsidR="00E45781" w:rsidRPr="00E45781" w:rsidRDefault="00E45781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  <w:r w:rsidRPr="00E45781">
        <w:rPr>
          <w:rFonts w:ascii="Comic Sans MS" w:hAnsi="Comic Sans MS" w:cs="ZapfCalligraphic801SWA"/>
        </w:rPr>
        <w:t xml:space="preserve">Bennett is not </w:t>
      </w:r>
      <w:r w:rsidRPr="00E45781">
        <w:rPr>
          <w:rFonts w:ascii="Comic Sans MS" w:hAnsi="Comic Sans MS" w:cs="ZapfCalligraphic801SWA"/>
        </w:rPr>
        <w:t>only making a statement about mode</w:t>
      </w:r>
      <w:r w:rsidRPr="00E45781">
        <w:rPr>
          <w:rFonts w:ascii="Comic Sans MS" w:hAnsi="Comic Sans MS" w:cs="ZapfCalligraphic801SWA"/>
        </w:rPr>
        <w:t xml:space="preserve">rn relativism, but also causing </w:t>
      </w:r>
      <w:r w:rsidRPr="00E45781">
        <w:rPr>
          <w:rFonts w:ascii="Comic Sans MS" w:hAnsi="Comic Sans MS" w:cs="ZapfCalligraphic801SWA"/>
        </w:rPr>
        <w:t xml:space="preserve">his viewers/readers to recognize their </w:t>
      </w:r>
      <w:r w:rsidRPr="00E45781">
        <w:rPr>
          <w:rFonts w:ascii="Comic Sans MS" w:hAnsi="Comic Sans MS" w:cs="ZapfCalligraphic801SWA"/>
        </w:rPr>
        <w:t xml:space="preserve">own conflicting attitudes. With </w:t>
      </w:r>
      <w:r w:rsidRPr="00E45781">
        <w:rPr>
          <w:rFonts w:ascii="Comic Sans MS" w:hAnsi="Comic Sans MS" w:cs="ZapfCalligraphic801SWA"/>
        </w:rPr>
        <w:t xml:space="preserve">the performances in the play being </w:t>
      </w:r>
      <w:r w:rsidRPr="00E45781">
        <w:rPr>
          <w:rFonts w:ascii="Comic Sans MS" w:hAnsi="Comic Sans MS" w:cs="ZapfCalligraphic801SWA"/>
        </w:rPr>
        <w:t xml:space="preserve">pleasing and arresting, and the </w:t>
      </w:r>
      <w:r w:rsidRPr="00E45781">
        <w:rPr>
          <w:rFonts w:ascii="Comic Sans MS" w:hAnsi="Comic Sans MS" w:cs="ZapfCalligraphic801SWA"/>
        </w:rPr>
        <w:t>issues raised all being especially timely or t</w:t>
      </w:r>
      <w:r w:rsidRPr="00E45781">
        <w:rPr>
          <w:rFonts w:ascii="Comic Sans MS" w:hAnsi="Comic Sans MS" w:cs="ZapfCalligraphic801SWA"/>
        </w:rPr>
        <w:t xml:space="preserve">imeless, Bennett has positioned </w:t>
      </w:r>
      <w:r w:rsidRPr="00E45781">
        <w:rPr>
          <w:rFonts w:ascii="Comic Sans MS" w:hAnsi="Comic Sans MS" w:cs="ZapfCalligraphic801SWA"/>
        </w:rPr>
        <w:t>himself well to make his thematic point. The correspondence</w:t>
      </w:r>
      <w:r w:rsidRPr="00E45781">
        <w:rPr>
          <w:rFonts w:ascii="Comic Sans MS" w:hAnsi="Comic Sans MS" w:cs="ZapfCalligraphic801SWA"/>
        </w:rPr>
        <w:t xml:space="preserve"> </w:t>
      </w:r>
      <w:r w:rsidRPr="00E45781">
        <w:rPr>
          <w:rFonts w:ascii="Comic Sans MS" w:hAnsi="Comic Sans MS" w:cs="ZapfCalligraphic801SWA"/>
        </w:rPr>
        <w:t>between the play’s form and its content has been carefully prepared.</w:t>
      </w:r>
    </w:p>
    <w:p w:rsidR="00E45781" w:rsidRPr="00E45781" w:rsidRDefault="00E45781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</w:p>
    <w:p w:rsidR="00E45781" w:rsidRPr="00E45781" w:rsidRDefault="00E45781" w:rsidP="00E45781">
      <w:pPr>
        <w:autoSpaceDE w:val="0"/>
        <w:autoSpaceDN w:val="0"/>
        <w:adjustRightInd w:val="0"/>
        <w:spacing w:after="0" w:line="240" w:lineRule="auto"/>
        <w:rPr>
          <w:rFonts w:ascii="Comic Sans MS" w:hAnsi="Comic Sans MS" w:cs="ZapfCalligraphic801SWA"/>
        </w:rPr>
      </w:pPr>
    </w:p>
    <w:sectPr w:rsidR="00E45781" w:rsidRPr="00E45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ZapfCalligraphic801SW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ZapfCalligraphic801SWA,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781"/>
    <w:rsid w:val="006A7614"/>
    <w:rsid w:val="00C7332F"/>
    <w:rsid w:val="00D12A14"/>
    <w:rsid w:val="00E4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EF15ABE0</Template>
  <TotalTime>20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Harlington Community School</Company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estajgi</dc:creator>
  <cp:lastModifiedBy>estajgi</cp:lastModifiedBy>
  <cp:revision>2</cp:revision>
  <cp:lastPrinted>2016-04-12T08:13:00Z</cp:lastPrinted>
  <dcterms:created xsi:type="dcterms:W3CDTF">2016-04-12T07:53:00Z</dcterms:created>
  <dcterms:modified xsi:type="dcterms:W3CDTF">2016-04-12T08:13:00Z</dcterms:modified>
</cp:coreProperties>
</file>